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jc w:val="left"/>
        <w:rPr>
          <w:rFonts w:hint="eastAsia" w:ascii="仿宋_GB2312" w:eastAsia="仿宋_GB2312"/>
          <w:b/>
          <w:color w:val="FF0000"/>
          <w:sz w:val="32"/>
          <w:szCs w:val="32"/>
        </w:rPr>
      </w:pPr>
      <w:bookmarkStart w:id="3" w:name="_GoBack"/>
      <w:bookmarkEnd w:id="3"/>
      <w:r>
        <w:rPr>
          <w:rFonts w:hint="eastAsia" w:ascii="仿宋_GB2312" w:eastAsia="仿宋_GB2312"/>
          <w:b/>
          <w:sz w:val="44"/>
          <w:szCs w:val="44"/>
        </w:rPr>
        <w:t>说明：</w:t>
      </w:r>
      <w:r>
        <w:rPr>
          <w:rFonts w:hint="eastAsia" w:ascii="仿宋_GB2312" w:eastAsia="仿宋_GB2312"/>
          <w:b/>
          <w:color w:val="FF0000"/>
          <w:sz w:val="32"/>
          <w:szCs w:val="32"/>
        </w:rPr>
        <w:t>本申报书为样表，企业必须通过“国家科技管理信息系统公共服务平台”线上完成申报，提交的电子版和纸质版需从申报系统导出、打印。</w:t>
      </w:r>
    </w:p>
    <w:p>
      <w:pPr>
        <w:widowControl/>
        <w:shd w:val="clear" w:color="auto" w:fill="FFFFFF"/>
        <w:jc w:val="left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hint="eastAsia" w:ascii="黑体" w:hAnsi="宋体" w:eastAsia="黑体" w:cs="宋体"/>
          <w:color w:val="333333"/>
          <w:kern w:val="0"/>
          <w:sz w:val="32"/>
          <w:szCs w:val="32"/>
        </w:rPr>
      </w:pPr>
      <w:r>
        <w:rPr>
          <w:rFonts w:ascii="黑体" w:hAnsi="宋体" w:eastAsia="黑体" w:cs="宋体"/>
          <w:color w:val="333333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1</w:t>
      </w:r>
    </w:p>
    <w:p>
      <w:pPr>
        <w:widowControl/>
        <w:shd w:val="clear" w:color="auto" w:fill="FFFFFF"/>
        <w:jc w:val="left"/>
        <w:rPr>
          <w:rFonts w:ascii="仿宋_GB2312" w:eastAsia="仿宋_GB2312"/>
          <w:b/>
          <w:color w:val="000000"/>
          <w:sz w:val="32"/>
          <w:szCs w:val="32"/>
        </w:rPr>
      </w:pPr>
    </w:p>
    <w:tbl>
      <w:tblPr>
        <w:tblStyle w:val="8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7"/>
        <w:gridCol w:w="26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  <w:noWrap w:val="0"/>
            <w:vAlign w:val="top"/>
          </w:tcPr>
          <w:p>
            <w:pPr>
              <w:pStyle w:val="15"/>
              <w:tabs>
                <w:tab w:val="left" w:pos="8640"/>
              </w:tabs>
              <w:spacing w:line="520" w:lineRule="exact"/>
              <w:ind w:right="428" w:rightChars="204"/>
              <w:rPr>
                <w:rFonts w:ascii="黑体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b/>
                <w:bCs/>
                <w:sz w:val="24"/>
                <w:szCs w:val="24"/>
              </w:rPr>
              <w:t>申报编号：</w:t>
            </w:r>
            <w:bookmarkStart w:id="0" w:name="simple_sy_sqbh"/>
            <w:bookmarkEnd w:id="0"/>
          </w:p>
        </w:tc>
        <w:tc>
          <w:tcPr>
            <w:tcW w:w="2693" w:type="dxa"/>
            <w:noWrap w:val="0"/>
            <w:vAlign w:val="top"/>
          </w:tcPr>
          <w:p>
            <w:pPr>
              <w:pStyle w:val="15"/>
              <w:tabs>
                <w:tab w:val="left" w:pos="8640"/>
              </w:tabs>
              <w:spacing w:line="520" w:lineRule="exact"/>
              <w:ind w:right="-107" w:rightChars="-51"/>
              <w:jc w:val="center"/>
              <w:rPr>
                <w:rFonts w:ascii="黑体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  <w:noWrap w:val="0"/>
            <w:vAlign w:val="top"/>
          </w:tcPr>
          <w:p>
            <w:pPr>
              <w:pStyle w:val="15"/>
              <w:tabs>
                <w:tab w:val="left" w:pos="8640"/>
              </w:tabs>
              <w:spacing w:line="520" w:lineRule="exact"/>
              <w:ind w:right="428" w:rightChars="204"/>
              <w:rPr>
                <w:rFonts w:ascii="黑体" w:hAnsi="Times New Roman" w:eastAsia="黑体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pStyle w:val="15"/>
              <w:tabs>
                <w:tab w:val="left" w:pos="8640"/>
              </w:tabs>
              <w:spacing w:line="520" w:lineRule="exact"/>
              <w:ind w:right="-107" w:rightChars="-51" w:firstLine="352" w:firstLineChars="146"/>
              <w:rPr>
                <w:rFonts w:ascii="黑体" w:hAnsi="Times New Roman" w:eastAsia="黑体"/>
                <w:b/>
                <w:bCs/>
                <w:sz w:val="24"/>
                <w:szCs w:val="24"/>
              </w:rPr>
            </w:pPr>
          </w:p>
        </w:tc>
      </w:tr>
    </w:tbl>
    <w:p>
      <w:pPr>
        <w:pStyle w:val="15"/>
        <w:tabs>
          <w:tab w:val="left" w:pos="8640"/>
        </w:tabs>
        <w:spacing w:line="520" w:lineRule="exact"/>
        <w:ind w:right="428" w:rightChars="204"/>
        <w:rPr>
          <w:rFonts w:ascii="Times New Roman" w:hAnsi="Times New Roman" w:eastAsia="黑体"/>
          <w:b/>
          <w:bCs/>
          <w:sz w:val="36"/>
          <w:szCs w:val="36"/>
        </w:rPr>
      </w:pPr>
    </w:p>
    <w:p>
      <w:pPr>
        <w:pStyle w:val="15"/>
        <w:tabs>
          <w:tab w:val="left" w:pos="8640"/>
        </w:tabs>
        <w:spacing w:line="520" w:lineRule="exact"/>
        <w:ind w:right="428" w:rightChars="204"/>
        <w:rPr>
          <w:rFonts w:ascii="Times New Roman" w:hAnsi="Times New Roman" w:eastAsia="黑体"/>
          <w:b/>
          <w:bCs/>
          <w:sz w:val="36"/>
          <w:szCs w:val="36"/>
        </w:rPr>
      </w:pPr>
    </w:p>
    <w:p>
      <w:pPr>
        <w:snapToGrid w:val="0"/>
        <w:spacing w:line="560" w:lineRule="exact"/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hint="eastAsia" w:ascii="黑体" w:eastAsia="黑体"/>
          <w:color w:val="000000"/>
          <w:sz w:val="44"/>
          <w:szCs w:val="44"/>
        </w:rPr>
        <w:t>国家重点研发计划</w:t>
      </w:r>
    </w:p>
    <w:p>
      <w:pPr>
        <w:snapToGrid w:val="0"/>
        <w:spacing w:line="560" w:lineRule="exact"/>
        <w:jc w:val="center"/>
        <w:rPr>
          <w:rFonts w:ascii="黑体" w:eastAsia="黑体"/>
          <w:color w:val="000000"/>
          <w:sz w:val="48"/>
          <w:szCs w:val="48"/>
        </w:rPr>
      </w:pPr>
      <w:r>
        <w:rPr>
          <w:rFonts w:hint="eastAsia" w:ascii="黑体" w:eastAsia="黑体"/>
          <w:color w:val="000000"/>
          <w:sz w:val="48"/>
          <w:szCs w:val="48"/>
        </w:rPr>
        <w:t>项目申报书</w:t>
      </w:r>
      <w:r>
        <w:rPr>
          <w:rFonts w:ascii="黑体" w:eastAsia="黑体"/>
          <w:color w:val="000000"/>
          <w:sz w:val="48"/>
          <w:szCs w:val="48"/>
        </w:rPr>
        <w:br w:type="textWrapping"/>
      </w:r>
    </w:p>
    <w:p>
      <w:pPr>
        <w:pStyle w:val="15"/>
        <w:tabs>
          <w:tab w:val="left" w:pos="8640"/>
        </w:tabs>
        <w:spacing w:line="520" w:lineRule="exact"/>
        <w:ind w:right="428" w:rightChars="204"/>
        <w:rPr>
          <w:rFonts w:ascii="Times New Roman" w:hAnsi="Times New Roman" w:eastAsia="仿宋_GB2312"/>
          <w:sz w:val="30"/>
          <w:szCs w:val="30"/>
        </w:rPr>
      </w:pPr>
    </w:p>
    <w:p>
      <w:pPr>
        <w:pStyle w:val="15"/>
        <w:tabs>
          <w:tab w:val="left" w:pos="8640"/>
        </w:tabs>
        <w:spacing w:line="520" w:lineRule="exact"/>
        <w:ind w:right="428" w:rightChars="204" w:firstLine="560" w:firstLineChars="200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Ansi="宋体"/>
          <w:sz w:val="28"/>
          <w:szCs w:val="28"/>
          <w:u w:val="single"/>
        </w:rPr>
        <w:t xml:space="preserve">                                        </w:t>
      </w:r>
      <w:r>
        <w:rPr>
          <w:rFonts w:ascii="黑体" w:hAnsi="黑体" w:eastAsia="黑体"/>
          <w:sz w:val="28"/>
          <w:szCs w:val="28"/>
          <w:u w:val="single"/>
        </w:rPr>
        <w:t xml:space="preserve">     </w:t>
      </w:r>
    </w:p>
    <w:p>
      <w:pPr>
        <w:pStyle w:val="15"/>
        <w:tabs>
          <w:tab w:val="left" w:pos="8640"/>
        </w:tabs>
        <w:spacing w:line="520" w:lineRule="exact"/>
        <w:ind w:right="428" w:rightChars="204" w:firstLine="560" w:firstLineChars="200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所属专项：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Ansi="宋体"/>
          <w:sz w:val="28"/>
          <w:szCs w:val="28"/>
          <w:u w:val="single"/>
        </w:rPr>
        <w:t xml:space="preserve">  </w:t>
      </w:r>
      <w:r>
        <w:rPr>
          <w:rFonts w:hint="eastAsia" w:hAnsi="宋体"/>
          <w:sz w:val="28"/>
          <w:szCs w:val="28"/>
          <w:u w:val="single"/>
        </w:rPr>
        <w:t>“科技助力经济2020”重点专项</w:t>
      </w:r>
      <w:r>
        <w:rPr>
          <w:rFonts w:hAnsi="宋体"/>
          <w:sz w:val="28"/>
          <w:szCs w:val="28"/>
          <w:u w:val="single"/>
        </w:rPr>
        <w:t xml:space="preserve">                                      </w:t>
      </w:r>
      <w:r>
        <w:rPr>
          <w:rFonts w:ascii="黑体" w:hAnsi="黑体" w:eastAsia="黑体"/>
          <w:sz w:val="28"/>
          <w:szCs w:val="28"/>
          <w:u w:val="single"/>
        </w:rPr>
        <w:t xml:space="preserve">     </w:t>
      </w:r>
    </w:p>
    <w:p>
      <w:pPr>
        <w:pStyle w:val="15"/>
        <w:tabs>
          <w:tab w:val="left" w:pos="8640"/>
        </w:tabs>
        <w:spacing w:line="520" w:lineRule="exact"/>
        <w:ind w:right="428" w:rightChars="204" w:firstLine="560" w:firstLineChars="200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推荐单位：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Ansi="宋体"/>
          <w:sz w:val="28"/>
          <w:szCs w:val="28"/>
          <w:u w:val="single"/>
        </w:rPr>
        <w:t xml:space="preserve">                                        </w:t>
      </w:r>
      <w:r>
        <w:rPr>
          <w:rFonts w:ascii="黑体" w:hAnsi="黑体" w:eastAsia="黑体"/>
          <w:sz w:val="28"/>
          <w:szCs w:val="28"/>
          <w:u w:val="single"/>
        </w:rPr>
        <w:t xml:space="preserve">     </w:t>
      </w:r>
    </w:p>
    <w:p>
      <w:pPr>
        <w:pStyle w:val="15"/>
        <w:tabs>
          <w:tab w:val="left" w:pos="8640"/>
        </w:tabs>
        <w:spacing w:line="520" w:lineRule="exact"/>
        <w:ind w:right="428" w:rightChars="204"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申报单位：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Ansi="宋体"/>
          <w:sz w:val="28"/>
          <w:szCs w:val="28"/>
          <w:u w:val="single"/>
        </w:rPr>
        <w:t xml:space="preserve">    </w:t>
      </w:r>
      <w:r>
        <w:rPr>
          <w:rFonts w:ascii="黑体" w:hAnsi="黑体" w:eastAsia="黑体"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Ansi="宋体"/>
          <w:sz w:val="28"/>
          <w:szCs w:val="28"/>
          <w:u w:val="single"/>
        </w:rPr>
        <w:t xml:space="preserve">                                  </w:t>
      </w:r>
      <w:r>
        <w:rPr>
          <w:rFonts w:ascii="黑体" w:hAnsi="黑体" w:eastAsia="黑体"/>
          <w:sz w:val="28"/>
          <w:szCs w:val="28"/>
          <w:u w:val="single"/>
        </w:rPr>
        <w:t xml:space="preserve">      </w:t>
      </w:r>
    </w:p>
    <w:p>
      <w:pPr>
        <w:pStyle w:val="15"/>
        <w:tabs>
          <w:tab w:val="left" w:pos="8640"/>
        </w:tabs>
        <w:spacing w:line="520" w:lineRule="exact"/>
        <w:ind w:right="428" w:rightChars="204" w:firstLine="56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8"/>
          <w:szCs w:val="28"/>
        </w:rPr>
        <w:t>项目负责人：</w:t>
      </w:r>
      <w:r>
        <w:rPr>
          <w:rFonts w:hAnsi="宋体"/>
          <w:sz w:val="24"/>
          <w:szCs w:val="24"/>
          <w:u w:val="single"/>
        </w:rPr>
        <w:t xml:space="preserve">                                             </w:t>
      </w:r>
      <w:r>
        <w:rPr>
          <w:rFonts w:hint="eastAsia" w:hAnsi="宋体"/>
          <w:sz w:val="24"/>
          <w:szCs w:val="24"/>
          <w:u w:val="single"/>
        </w:rPr>
        <w:t xml:space="preserve">  </w:t>
      </w:r>
    </w:p>
    <w:p>
      <w:pPr>
        <w:pStyle w:val="15"/>
        <w:tabs>
          <w:tab w:val="left" w:pos="8640"/>
        </w:tabs>
        <w:spacing w:line="520" w:lineRule="exact"/>
        <w:ind w:right="428" w:rightChars="204"/>
        <w:rPr>
          <w:rFonts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 xml:space="preserve">      </w:t>
      </w:r>
    </w:p>
    <w:p>
      <w:pPr>
        <w:spacing w:line="480" w:lineRule="auto"/>
        <w:jc w:val="center"/>
        <w:rPr>
          <w:rFonts w:eastAsia="仿宋_GB2312"/>
          <w:sz w:val="28"/>
        </w:rPr>
      </w:pPr>
    </w:p>
    <w:p>
      <w:pPr>
        <w:spacing w:line="360" w:lineRule="auto"/>
        <w:jc w:val="center"/>
        <w:rPr>
          <w:rFonts w:ascii="仿宋" w:hAnsi="仿宋" w:eastAsia="仿宋"/>
          <w:b/>
          <w:color w:val="000000"/>
          <w:sz w:val="32"/>
          <w:szCs w:val="32"/>
        </w:rPr>
      </w:pPr>
      <w:bookmarkStart w:id="1" w:name="_Toc136065193"/>
      <w:r>
        <w:rPr>
          <w:rFonts w:hint="eastAsia" w:ascii="仿宋" w:hAnsi="仿宋" w:eastAsia="仿宋"/>
          <w:b/>
          <w:color w:val="000000"/>
          <w:sz w:val="32"/>
          <w:szCs w:val="32"/>
        </w:rPr>
        <w:t>中华人民共和国科学技术部</w:t>
      </w:r>
      <w:bookmarkEnd w:id="1"/>
      <w:r>
        <w:rPr>
          <w:rFonts w:hint="eastAsia" w:ascii="仿宋" w:hAnsi="仿宋" w:eastAsia="仿宋"/>
          <w:b/>
          <w:sz w:val="32"/>
          <w:szCs w:val="32"/>
        </w:rPr>
        <w:t>制</w:t>
      </w:r>
    </w:p>
    <w:p>
      <w:pPr>
        <w:jc w:val="center"/>
        <w:rPr>
          <w:rFonts w:ascii="仿宋" w:hAnsi="仿宋" w:eastAsia="仿宋"/>
          <w:b/>
          <w:color w:val="000000"/>
          <w:sz w:val="24"/>
          <w:szCs w:val="24"/>
        </w:rPr>
      </w:pPr>
      <w:bookmarkStart w:id="2" w:name="simple_sy_tbsj"/>
      <w:bookmarkEnd w:id="2"/>
      <w:r>
        <w:rPr>
          <w:rFonts w:hint="eastAsia" w:ascii="仿宋" w:hAnsi="仿宋" w:eastAsia="仿宋"/>
          <w:b/>
          <w:color w:val="000000"/>
          <w:sz w:val="32"/>
          <w:szCs w:val="32"/>
        </w:rPr>
        <w:t>2020</w:t>
      </w:r>
      <w:r>
        <w:rPr>
          <w:rFonts w:ascii="仿宋" w:hAnsi="仿宋" w:eastAsia="仿宋"/>
          <w:b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3</w:t>
      </w:r>
      <w:r>
        <w:rPr>
          <w:rFonts w:ascii="仿宋" w:hAnsi="仿宋" w:eastAsia="仿宋"/>
          <w:b/>
          <w:color w:val="000000"/>
          <w:sz w:val="32"/>
          <w:szCs w:val="32"/>
        </w:rPr>
        <w:t>月</w:t>
      </w:r>
    </w:p>
    <w:p>
      <w:pPr>
        <w:widowControl/>
        <w:jc w:val="left"/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14"/>
        </w:rPr>
      </w:pPr>
    </w:p>
    <w:p>
      <w:pPr>
        <w:widowControl/>
        <w:tabs>
          <w:tab w:val="left" w:pos="720"/>
        </w:tabs>
        <w:snapToGrid w:val="0"/>
        <w:spacing w:after="156" w:afterLines="50"/>
        <w:jc w:val="left"/>
        <w:rPr>
          <w:rFonts w:ascii="宋体" w:hAnsi="宋体"/>
          <w:b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14"/>
        </w:rPr>
        <w:t>一、基本情况</w:t>
      </w:r>
    </w:p>
    <w:tbl>
      <w:tblPr>
        <w:tblStyle w:val="8"/>
        <w:tblW w:w="9088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1187"/>
        <w:gridCol w:w="2727"/>
        <w:gridCol w:w="1118"/>
        <w:gridCol w:w="1336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410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6678" w:type="dxa"/>
            <w:gridSpan w:val="4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exact"/>
          <w:jc w:val="center"/>
        </w:trPr>
        <w:tc>
          <w:tcPr>
            <w:tcW w:w="2410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所属领域</w:t>
            </w:r>
          </w:p>
        </w:tc>
        <w:tc>
          <w:tcPr>
            <w:tcW w:w="6678" w:type="dxa"/>
            <w:gridSpan w:val="4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ind w:firstLine="210" w:firstLine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□能源     □交通     □信息技术     □制造     □材料  </w:t>
            </w:r>
          </w:p>
          <w:p>
            <w:pPr>
              <w:adjustRightInd w:val="0"/>
              <w:snapToGrid w:val="0"/>
              <w:spacing w:line="276" w:lineRule="auto"/>
              <w:ind w:firstLine="210" w:firstLine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□空间技术            □农业         □资源环境与海洋 </w:t>
            </w:r>
          </w:p>
          <w:p>
            <w:pPr>
              <w:adjustRightInd w:val="0"/>
              <w:snapToGrid w:val="0"/>
              <w:spacing w:line="276" w:lineRule="auto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□生物医药与生命健康                 □社会事业与公共安全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4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经费预算</w:t>
            </w:r>
          </w:p>
        </w:tc>
        <w:tc>
          <w:tcPr>
            <w:tcW w:w="6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项目总预算：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41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国拨经费：□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50万元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cs="宋体"/>
                <w:bCs/>
                <w:szCs w:val="21"/>
              </w:rPr>
              <w:t>100万元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自筹经费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410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牵头单位</w:t>
            </w:r>
          </w:p>
        </w:tc>
        <w:tc>
          <w:tcPr>
            <w:tcW w:w="6678" w:type="dxa"/>
            <w:gridSpan w:val="4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410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其他承担单位</w:t>
            </w:r>
          </w:p>
        </w:tc>
        <w:tc>
          <w:tcPr>
            <w:tcW w:w="3845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实施周期</w:t>
            </w:r>
          </w:p>
        </w:tc>
        <w:tc>
          <w:tcPr>
            <w:tcW w:w="1497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 w:firstLine="840" w:firstLineChars="4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223" w:type="dxa"/>
            <w:vMerge w:val="restart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项目负责人</w:t>
            </w:r>
          </w:p>
        </w:tc>
        <w:tc>
          <w:tcPr>
            <w:tcW w:w="1187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姓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</w:rPr>
              <w:t>名</w:t>
            </w:r>
          </w:p>
        </w:tc>
        <w:tc>
          <w:tcPr>
            <w:tcW w:w="2727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 xml:space="preserve"> 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118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出生日期</w:t>
            </w:r>
          </w:p>
        </w:tc>
        <w:tc>
          <w:tcPr>
            <w:tcW w:w="2833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223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证件类型</w:t>
            </w:r>
          </w:p>
        </w:tc>
        <w:tc>
          <w:tcPr>
            <w:tcW w:w="2727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 xml:space="preserve"> </w:t>
            </w:r>
          </w:p>
        </w:tc>
        <w:tc>
          <w:tcPr>
            <w:tcW w:w="1118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证件号码</w:t>
            </w:r>
          </w:p>
        </w:tc>
        <w:tc>
          <w:tcPr>
            <w:tcW w:w="2833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223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所在单位</w:t>
            </w:r>
          </w:p>
        </w:tc>
        <w:tc>
          <w:tcPr>
            <w:tcW w:w="6678" w:type="dxa"/>
            <w:gridSpan w:val="4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22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项目联系人</w:t>
            </w:r>
          </w:p>
        </w:tc>
        <w:tc>
          <w:tcPr>
            <w:tcW w:w="1187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姓名</w:t>
            </w:r>
          </w:p>
        </w:tc>
        <w:tc>
          <w:tcPr>
            <w:tcW w:w="2727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118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联系方式</w:t>
            </w:r>
          </w:p>
        </w:tc>
        <w:tc>
          <w:tcPr>
            <w:tcW w:w="2833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宋体" w:hAnsi="宋体" w:cs="仿宋_GB2312"/>
                <w:szCs w:val="21"/>
              </w:rPr>
            </w:pPr>
          </w:p>
        </w:tc>
      </w:tr>
    </w:tbl>
    <w:p>
      <w:pPr>
        <w:numPr>
          <w:ilvl w:val="0"/>
          <w:numId w:val="1"/>
        </w:numPr>
        <w:snapToGrid w:val="0"/>
        <w:spacing w:before="156" w:beforeLines="50" w:line="312" w:lineRule="auto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项目目标和主要技术、经济指标（300字以内）</w:t>
      </w:r>
    </w:p>
    <w:p>
      <w:pPr>
        <w:numPr>
          <w:ilvl w:val="0"/>
          <w:numId w:val="1"/>
        </w:numPr>
        <w:snapToGrid w:val="0"/>
        <w:spacing w:line="312" w:lineRule="auto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项目主要内容（300字以内）</w:t>
      </w:r>
    </w:p>
    <w:p>
      <w:pPr>
        <w:numPr>
          <w:ilvl w:val="0"/>
          <w:numId w:val="1"/>
        </w:numPr>
        <w:snapToGrid w:val="0"/>
        <w:spacing w:line="312" w:lineRule="auto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主要用户和应用场景（300字以内）</w:t>
      </w:r>
    </w:p>
    <w:p>
      <w:pPr>
        <w:numPr>
          <w:ilvl w:val="0"/>
          <w:numId w:val="1"/>
        </w:numPr>
        <w:snapToGrid w:val="0"/>
        <w:spacing w:line="312" w:lineRule="auto"/>
        <w:rPr>
          <w:rFonts w:ascii="仿宋_GB2312" w:hAnsi="仿宋_GB2312" w:eastAsia="仿宋_GB2312" w:cs="仿宋_GB2312"/>
          <w:b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</w:rPr>
        <w:t>现有工作基础与优势（300字以内）</w:t>
      </w:r>
    </w:p>
    <w:p>
      <w:pPr>
        <w:numPr>
          <w:ilvl w:val="0"/>
          <w:numId w:val="1"/>
        </w:numPr>
        <w:snapToGrid w:val="0"/>
        <w:spacing w:line="312" w:lineRule="auto"/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主要经济、社会效益（300字以内）</w:t>
      </w:r>
    </w:p>
    <w:p>
      <w:pPr>
        <w:numPr>
          <w:ilvl w:val="0"/>
          <w:numId w:val="1"/>
        </w:numPr>
        <w:snapToGrid w:val="0"/>
        <w:spacing w:line="312" w:lineRule="auto"/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其他附件（选填，其他证明材料或支撑文件）</w:t>
      </w:r>
    </w:p>
    <w:p>
      <w:pPr>
        <w:snapToGrid w:val="0"/>
        <w:spacing w:line="312" w:lineRule="auto"/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right="270"/>
      <w:rPr>
        <w:rStyle w:val="11"/>
        <w:rFonts w:ascii="楷体_GB2312" w:eastAsia="楷体_GB2312"/>
        <w:sz w:val="28"/>
      </w:rPr>
    </w:pPr>
    <w:r>
      <w:rPr>
        <w:rStyle w:val="11"/>
        <w:rFonts w:ascii="楷体_GB2312" w:eastAsia="楷体_GB2312"/>
        <w:sz w:val="28"/>
      </w:rPr>
      <w:t xml:space="preserve">  </w:t>
    </w:r>
    <w:r>
      <w:rPr>
        <w:rStyle w:val="11"/>
        <w:rFonts w:hint="eastAsia" w:ascii="楷体_GB2312" w:eastAsia="楷体_GB2312"/>
        <w:sz w:val="28"/>
      </w:rPr>
      <w:t>—</w:t>
    </w:r>
    <w:r>
      <w:rPr>
        <w:rStyle w:val="11"/>
        <w:rFonts w:ascii="楷体_GB2312" w:eastAsia="楷体_GB2312"/>
        <w:sz w:val="28"/>
      </w:rPr>
      <w:t xml:space="preserve"> </w:t>
    </w:r>
    <w:r>
      <w:rPr>
        <w:rFonts w:ascii="Times New Roman" w:eastAsia="楷体_GB2312"/>
        <w:sz w:val="24"/>
      </w:rPr>
      <w:fldChar w:fldCharType="begin"/>
    </w:r>
    <w:r>
      <w:rPr>
        <w:rStyle w:val="11"/>
        <w:rFonts w:ascii="Times New Roman" w:eastAsia="楷体_GB2312"/>
        <w:sz w:val="24"/>
      </w:rPr>
      <w:instrText xml:space="preserve">PAGE  </w:instrText>
    </w:r>
    <w:r>
      <w:rPr>
        <w:rFonts w:ascii="Times New Roman" w:eastAsia="楷体_GB2312"/>
        <w:sz w:val="24"/>
      </w:rPr>
      <w:fldChar w:fldCharType="separate"/>
    </w:r>
    <w:r>
      <w:rPr>
        <w:rStyle w:val="11"/>
        <w:rFonts w:ascii="Times New Roman" w:eastAsia="楷体_GB2312"/>
        <w:sz w:val="24"/>
        <w:lang/>
      </w:rPr>
      <w:t>1</w:t>
    </w:r>
    <w:r>
      <w:rPr>
        <w:rFonts w:ascii="Times New Roman" w:eastAsia="楷体_GB2312"/>
        <w:sz w:val="24"/>
      </w:rPr>
      <w:fldChar w:fldCharType="end"/>
    </w:r>
    <w:r>
      <w:rPr>
        <w:rStyle w:val="11"/>
        <w:rFonts w:ascii="楷体_GB2312" w:eastAsia="楷体_GB2312"/>
        <w:vanish/>
        <w:sz w:val="28"/>
      </w:rPr>
      <w:pgNum/>
    </w:r>
    <w:r>
      <w:rPr>
        <w:rStyle w:val="11"/>
        <w:rFonts w:ascii="楷体_GB2312" w:eastAsia="楷体_GB2312"/>
        <w:sz w:val="28"/>
      </w:rPr>
      <w:t xml:space="preserve"> </w:t>
    </w:r>
    <w:r>
      <w:rPr>
        <w:rStyle w:val="11"/>
        <w:rFonts w:hint="eastAsia" w:ascii="楷体_GB2312" w:eastAsia="楷体_GB2312"/>
        <w:sz w:val="28"/>
      </w:rPr>
      <w:t>—</w:t>
    </w:r>
    <w:r>
      <w:rPr>
        <w:rStyle w:val="11"/>
        <w:rFonts w:ascii="楷体_GB2312" w:eastAsia="楷体_GB2312"/>
        <w:sz w:val="28"/>
      </w:rPr>
      <w:t xml:space="preserve">      </w:t>
    </w:r>
  </w:p>
  <w:p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A57"/>
    <w:multiLevelType w:val="singleLevel"/>
    <w:tmpl w:val="02F64A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145"/>
    <w:rsid w:val="000367E3"/>
    <w:rsid w:val="00036D6A"/>
    <w:rsid w:val="000963B4"/>
    <w:rsid w:val="000A3C3A"/>
    <w:rsid w:val="000A3F33"/>
    <w:rsid w:val="000A4010"/>
    <w:rsid w:val="000C30CA"/>
    <w:rsid w:val="001115DF"/>
    <w:rsid w:val="00172A27"/>
    <w:rsid w:val="001A67FC"/>
    <w:rsid w:val="001A683D"/>
    <w:rsid w:val="001B4C84"/>
    <w:rsid w:val="001D1F9D"/>
    <w:rsid w:val="001D6DCD"/>
    <w:rsid w:val="001F5C07"/>
    <w:rsid w:val="00237A61"/>
    <w:rsid w:val="002B0F04"/>
    <w:rsid w:val="002B50F9"/>
    <w:rsid w:val="0031424F"/>
    <w:rsid w:val="003550EB"/>
    <w:rsid w:val="003633C1"/>
    <w:rsid w:val="003645D2"/>
    <w:rsid w:val="00382C16"/>
    <w:rsid w:val="00392D02"/>
    <w:rsid w:val="003D6E39"/>
    <w:rsid w:val="004110F3"/>
    <w:rsid w:val="0041336B"/>
    <w:rsid w:val="004221AF"/>
    <w:rsid w:val="00441F0A"/>
    <w:rsid w:val="004545E2"/>
    <w:rsid w:val="00466041"/>
    <w:rsid w:val="00475BC4"/>
    <w:rsid w:val="004A4B5C"/>
    <w:rsid w:val="004B0E4A"/>
    <w:rsid w:val="004B5081"/>
    <w:rsid w:val="00566863"/>
    <w:rsid w:val="005C103D"/>
    <w:rsid w:val="005E141A"/>
    <w:rsid w:val="00625D4E"/>
    <w:rsid w:val="00636E7F"/>
    <w:rsid w:val="00637007"/>
    <w:rsid w:val="006455F9"/>
    <w:rsid w:val="00654302"/>
    <w:rsid w:val="00675C00"/>
    <w:rsid w:val="006819B5"/>
    <w:rsid w:val="006876B6"/>
    <w:rsid w:val="006A007D"/>
    <w:rsid w:val="006A6E1F"/>
    <w:rsid w:val="006C4662"/>
    <w:rsid w:val="006C57EC"/>
    <w:rsid w:val="006C6C07"/>
    <w:rsid w:val="007062B1"/>
    <w:rsid w:val="00743225"/>
    <w:rsid w:val="00762276"/>
    <w:rsid w:val="00783668"/>
    <w:rsid w:val="007863EE"/>
    <w:rsid w:val="007C37EB"/>
    <w:rsid w:val="007F599A"/>
    <w:rsid w:val="00847F64"/>
    <w:rsid w:val="00856124"/>
    <w:rsid w:val="00881573"/>
    <w:rsid w:val="00892B70"/>
    <w:rsid w:val="00897BED"/>
    <w:rsid w:val="008D7CE8"/>
    <w:rsid w:val="008D7EC6"/>
    <w:rsid w:val="008E3CB0"/>
    <w:rsid w:val="0090046A"/>
    <w:rsid w:val="00914BD1"/>
    <w:rsid w:val="00935C76"/>
    <w:rsid w:val="00942EDA"/>
    <w:rsid w:val="009444F6"/>
    <w:rsid w:val="00996F37"/>
    <w:rsid w:val="00A559CC"/>
    <w:rsid w:val="00A67BA3"/>
    <w:rsid w:val="00A91FA6"/>
    <w:rsid w:val="00A92E81"/>
    <w:rsid w:val="00AF62AB"/>
    <w:rsid w:val="00B7215F"/>
    <w:rsid w:val="00B910A3"/>
    <w:rsid w:val="00B928EF"/>
    <w:rsid w:val="00B95951"/>
    <w:rsid w:val="00BB587F"/>
    <w:rsid w:val="00C344FB"/>
    <w:rsid w:val="00C3588D"/>
    <w:rsid w:val="00C410A6"/>
    <w:rsid w:val="00C65AB4"/>
    <w:rsid w:val="00C94974"/>
    <w:rsid w:val="00CD04D1"/>
    <w:rsid w:val="00CE2842"/>
    <w:rsid w:val="00CF626E"/>
    <w:rsid w:val="00D226A9"/>
    <w:rsid w:val="00D41509"/>
    <w:rsid w:val="00D761D6"/>
    <w:rsid w:val="00D87947"/>
    <w:rsid w:val="00D970EB"/>
    <w:rsid w:val="00DA1289"/>
    <w:rsid w:val="00DB0F21"/>
    <w:rsid w:val="00DC3F6F"/>
    <w:rsid w:val="00DE7B65"/>
    <w:rsid w:val="00E039B2"/>
    <w:rsid w:val="00E17286"/>
    <w:rsid w:val="00E268C0"/>
    <w:rsid w:val="00E66D02"/>
    <w:rsid w:val="00E84AB8"/>
    <w:rsid w:val="00E92C98"/>
    <w:rsid w:val="00EB2347"/>
    <w:rsid w:val="00F12B9E"/>
    <w:rsid w:val="00F55E1A"/>
    <w:rsid w:val="00F70539"/>
    <w:rsid w:val="00F84FB7"/>
    <w:rsid w:val="00F969D0"/>
    <w:rsid w:val="00FA5B24"/>
    <w:rsid w:val="00FB410C"/>
    <w:rsid w:val="00FC3654"/>
    <w:rsid w:val="00FD7252"/>
    <w:rsid w:val="00FE03BF"/>
    <w:rsid w:val="032C7E2E"/>
    <w:rsid w:val="03DF0E67"/>
    <w:rsid w:val="04681CDC"/>
    <w:rsid w:val="0BB763BB"/>
    <w:rsid w:val="0D021C2D"/>
    <w:rsid w:val="10336821"/>
    <w:rsid w:val="111E17D0"/>
    <w:rsid w:val="17EE2ED7"/>
    <w:rsid w:val="17F22370"/>
    <w:rsid w:val="1B080FA6"/>
    <w:rsid w:val="1E0D619D"/>
    <w:rsid w:val="2644232A"/>
    <w:rsid w:val="287F4CD4"/>
    <w:rsid w:val="294E5F3C"/>
    <w:rsid w:val="2B1F6F3B"/>
    <w:rsid w:val="2CAC234F"/>
    <w:rsid w:val="2DC95A40"/>
    <w:rsid w:val="2E9709A7"/>
    <w:rsid w:val="2FB6032A"/>
    <w:rsid w:val="35665C6F"/>
    <w:rsid w:val="363331F1"/>
    <w:rsid w:val="3A352189"/>
    <w:rsid w:val="3AAD50EF"/>
    <w:rsid w:val="3E177B44"/>
    <w:rsid w:val="3F9E0CF9"/>
    <w:rsid w:val="411846C1"/>
    <w:rsid w:val="41185061"/>
    <w:rsid w:val="41D94CD2"/>
    <w:rsid w:val="42783490"/>
    <w:rsid w:val="44CC0077"/>
    <w:rsid w:val="4AD53B96"/>
    <w:rsid w:val="4FF15EFA"/>
    <w:rsid w:val="50687BD9"/>
    <w:rsid w:val="516A31C6"/>
    <w:rsid w:val="55376242"/>
    <w:rsid w:val="57346B11"/>
    <w:rsid w:val="57884F42"/>
    <w:rsid w:val="59087A65"/>
    <w:rsid w:val="5E9F5545"/>
    <w:rsid w:val="61591A64"/>
    <w:rsid w:val="62DE3B97"/>
    <w:rsid w:val="63C84281"/>
    <w:rsid w:val="64974E26"/>
    <w:rsid w:val="65E112AD"/>
    <w:rsid w:val="6EDD6CA1"/>
    <w:rsid w:val="7316104C"/>
    <w:rsid w:val="732C343C"/>
    <w:rsid w:val="7A7807C6"/>
    <w:rsid w:val="7B022EFC"/>
    <w:rsid w:val="7B9C6AB7"/>
    <w:rsid w:val="7E7E72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  <w:rPr>
      <w:rFonts w:ascii="Times New Roman" w:hAnsi="Times New Roman"/>
      <w:szCs w:val="24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unhideWhenUsed/>
    <w:qFormat/>
    <w:uiPriority w:val="99"/>
    <w:rPr>
      <w:rFonts w:ascii="Calibri" w:hAnsi="Calibri"/>
      <w:b/>
      <w:bCs/>
      <w:szCs w:val="22"/>
    </w:rPr>
  </w:style>
  <w:style w:type="character" w:styleId="10">
    <w:name w:val="Strong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annotation reference"/>
    <w:unhideWhenUsed/>
    <w:qFormat/>
    <w:uiPriority w:val="99"/>
    <w:rPr>
      <w:sz w:val="21"/>
      <w:szCs w:val="21"/>
    </w:rPr>
  </w:style>
  <w:style w:type="paragraph" w:customStyle="1" w:styleId="13">
    <w:name w:val="Char Char Char Char Char Char Char Char Char"/>
    <w:basedOn w:val="1"/>
    <w:qFormat/>
    <w:uiPriority w:val="0"/>
    <w:pPr>
      <w:adjustRightInd w:val="0"/>
      <w:spacing w:after="160" w:line="240" w:lineRule="exact"/>
    </w:pPr>
  </w:style>
  <w:style w:type="paragraph" w:customStyle="1" w:styleId="14">
    <w:name w:val="Char Char1"/>
    <w:basedOn w:val="1"/>
    <w:qFormat/>
    <w:uiPriority w:val="0"/>
    <w:pPr>
      <w:tabs>
        <w:tab w:val="left" w:pos="720"/>
      </w:tabs>
      <w:ind w:left="720" w:hanging="720"/>
    </w:pPr>
  </w:style>
  <w:style w:type="paragraph" w:customStyle="1" w:styleId="15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16">
    <w:name w:val="纯文本2"/>
    <w:basedOn w:val="1"/>
    <w:link w:val="20"/>
    <w:qFormat/>
    <w:uiPriority w:val="0"/>
    <w:rPr>
      <w:rFonts w:ascii="宋体" w:hAnsi="Courier New" w:cs="Courier New"/>
      <w:kern w:val="0"/>
      <w:sz w:val="20"/>
      <w:szCs w:val="21"/>
    </w:rPr>
  </w:style>
  <w:style w:type="character" w:customStyle="1" w:styleId="17">
    <w:name w:val="批注文字 Char"/>
    <w:link w:val="2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8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9">
    <w:name w:val="批注主题 Char"/>
    <w:link w:val="7"/>
    <w:semiHidden/>
    <w:qFormat/>
    <w:uiPriority w:val="99"/>
    <w:rPr>
      <w:rFonts w:ascii="Times New Roman" w:hAnsi="Times New Roman"/>
      <w:b/>
      <w:bCs/>
      <w:kern w:val="2"/>
      <w:sz w:val="21"/>
      <w:szCs w:val="22"/>
    </w:rPr>
  </w:style>
  <w:style w:type="character" w:customStyle="1" w:styleId="20">
    <w:name w:val="纯文本 Char"/>
    <w:link w:val="16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122</Words>
  <Characters>698</Characters>
  <Lines>5</Lines>
  <Paragraphs>1</Paragraphs>
  <TotalTime>0</TotalTime>
  <ScaleCrop>false</ScaleCrop>
  <LinksUpToDate>false</LinksUpToDate>
  <CharactersWithSpaces>819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2019-02-22T02:29:00Z</dcterms:created>
  <dc:creator>2008CB418200</dc:creator>
  <cp:lastModifiedBy>洎甴侞颩2015</cp:lastModifiedBy>
  <cp:lastPrinted>2020-03-30T00:45:00Z</cp:lastPrinted>
  <dcterms:modified xsi:type="dcterms:W3CDTF">2020-04-03T12:11:47Z</dcterms:modified>
  <dc:title>国家重点基础研究发展计划项目申请书编写提纲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